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10E481" w14:textId="77777777" w:rsidR="003B743B" w:rsidRDefault="009C516E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</w:pPr>
      <w:r>
        <w:pict w14:anchorId="687AEE06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0;margin-top:0;width:50pt;height:50pt;z-index:251657728;visibility:hidden">
            <o:lock v:ext="edit" selection="t"/>
          </v:shape>
        </w:pict>
      </w:r>
    </w:p>
    <w:p w14:paraId="481B1163" w14:textId="77777777" w:rsidR="003B743B" w:rsidRDefault="009C516E">
      <w:pPr>
        <w:spacing w:line="360" w:lineRule="auto"/>
        <w:ind w:left="-99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Formulaire d’accueil</w:t>
      </w:r>
    </w:p>
    <w:p w14:paraId="5176EBB7" w14:textId="77777777" w:rsidR="003B743B" w:rsidRDefault="009C516E">
      <w:pPr>
        <w:spacing w:line="360" w:lineRule="auto"/>
        <w:ind w:left="-99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t>Services juridiques confidentiels et indépendants pour les personnes ayant vécu du harcèlement au travail ou des violences à caractère sexuel</w:t>
      </w:r>
      <w:r>
        <w:rPr>
          <w:rFonts w:ascii="Arial" w:eastAsia="Arial" w:hAnsi="Arial" w:cs="Arial"/>
          <w:sz w:val="32"/>
          <w:szCs w:val="32"/>
        </w:rPr>
        <w:br/>
      </w:r>
    </w:p>
    <w:p w14:paraId="5A3DA2C5" w14:textId="77777777" w:rsidR="003B743B" w:rsidRDefault="009C516E">
      <w:pPr>
        <w:spacing w:line="360" w:lineRule="auto"/>
        <w:ind w:left="-993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b/>
          <w:sz w:val="32"/>
          <w:szCs w:val="32"/>
        </w:rPr>
        <w:t>Instructions :</w:t>
      </w:r>
      <w:r>
        <w:rPr>
          <w:rFonts w:ascii="Arial" w:eastAsia="Arial" w:hAnsi="Arial" w:cs="Arial"/>
          <w:b/>
          <w:sz w:val="32"/>
          <w:szCs w:val="32"/>
        </w:rPr>
        <w:br/>
      </w:r>
      <w:r>
        <w:rPr>
          <w:rFonts w:ascii="Arial" w:eastAsia="Arial" w:hAnsi="Arial" w:cs="Arial"/>
          <w:sz w:val="32"/>
          <w:szCs w:val="32"/>
        </w:rPr>
        <w:t>Choisissez une de ces options pour faire une demande d’accès aux services juridiques gratuits :</w:t>
      </w:r>
    </w:p>
    <w:p w14:paraId="099A50DD" w14:textId="77777777" w:rsidR="003B743B" w:rsidRDefault="003B7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  <w:rPr>
          <w:rFonts w:ascii="Arial" w:eastAsia="Arial" w:hAnsi="Arial" w:cs="Arial"/>
          <w:color w:val="000000"/>
          <w:sz w:val="32"/>
          <w:szCs w:val="32"/>
        </w:rPr>
      </w:pPr>
    </w:p>
    <w:p w14:paraId="001CD3FA" w14:textId="77777777" w:rsidR="003B743B" w:rsidRDefault="009C51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A</w:t>
      </w:r>
      <w:r>
        <w:rPr>
          <w:rFonts w:ascii="Arial" w:eastAsia="Arial" w:hAnsi="Arial" w:cs="Arial"/>
          <w:color w:val="000000"/>
          <w:sz w:val="32"/>
          <w:szCs w:val="32"/>
        </w:rPr>
        <w:t xml:space="preserve">ppeler ce numéro sans frais : </w:t>
      </w:r>
      <w:r>
        <w:rPr>
          <w:rFonts w:ascii="Arial" w:eastAsia="Arial" w:hAnsi="Arial" w:cs="Arial"/>
          <w:sz w:val="32"/>
          <w:szCs w:val="32"/>
        </w:rPr>
        <w:t>1-855-JURIPOP (</w:t>
      </w:r>
      <w:r>
        <w:rPr>
          <w:rFonts w:ascii="Arial" w:eastAsia="Arial" w:hAnsi="Arial" w:cs="Arial"/>
          <w:color w:val="000000"/>
          <w:sz w:val="32"/>
          <w:szCs w:val="32"/>
        </w:rPr>
        <w:t>1-855-587-4767)</w:t>
      </w:r>
    </w:p>
    <w:p w14:paraId="6CFCDF4E" w14:textId="77777777" w:rsidR="003B743B" w:rsidRDefault="009C51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  <w:rPr>
          <w:rFonts w:ascii="Arial" w:eastAsia="Arial" w:hAnsi="Arial" w:cs="Arial"/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000000"/>
          <w:sz w:val="32"/>
          <w:szCs w:val="32"/>
        </w:rPr>
        <w:t xml:space="preserve">Remplir le présent formulaire et l’envoyer à : </w:t>
      </w:r>
      <w:hyperlink r:id="rId8">
        <w:r>
          <w:rPr>
            <w:rFonts w:ascii="Arial" w:eastAsia="Arial" w:hAnsi="Arial" w:cs="Arial"/>
            <w:color w:val="0563C1"/>
            <w:sz w:val="32"/>
            <w:szCs w:val="32"/>
            <w:u w:val="single"/>
          </w:rPr>
          <w:t>accueil@juripop.org</w:t>
        </w:r>
      </w:hyperlink>
      <w:r>
        <w:rPr>
          <w:rFonts w:ascii="Arial" w:eastAsia="Arial" w:hAnsi="Arial" w:cs="Arial"/>
          <w:color w:val="000000"/>
          <w:sz w:val="32"/>
          <w:szCs w:val="32"/>
        </w:rPr>
        <w:t xml:space="preserve"> </w:t>
      </w:r>
    </w:p>
    <w:p w14:paraId="3C0FAA19" w14:textId="77777777" w:rsidR="003B743B" w:rsidRDefault="009C51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  <w:rPr>
          <w:rFonts w:ascii="Arial" w:eastAsia="Arial" w:hAnsi="Arial" w:cs="Arial"/>
          <w:color w:val="000000"/>
          <w:sz w:val="32"/>
          <w:szCs w:val="32"/>
        </w:rPr>
      </w:pPr>
      <w:bookmarkStart w:id="1" w:name="_heading=h.30j0zll" w:colFirst="0" w:colLast="0"/>
      <w:bookmarkEnd w:id="1"/>
      <w:r>
        <w:rPr>
          <w:rFonts w:ascii="Arial" w:eastAsia="Arial" w:hAnsi="Arial" w:cs="Arial"/>
          <w:color w:val="000000"/>
          <w:sz w:val="32"/>
          <w:szCs w:val="32"/>
        </w:rPr>
        <w:t xml:space="preserve">Remplir le formulaire en ligne au </w:t>
      </w:r>
      <w:hyperlink r:id="rId9">
        <w:r>
          <w:rPr>
            <w:rFonts w:ascii="Arial" w:eastAsia="Arial" w:hAnsi="Arial" w:cs="Arial"/>
            <w:color w:val="0563C1"/>
            <w:sz w:val="32"/>
            <w:szCs w:val="32"/>
            <w:u w:val="single"/>
          </w:rPr>
          <w:t>www.j</w:t>
        </w:r>
        <w:r>
          <w:rPr>
            <w:rFonts w:ascii="Arial" w:eastAsia="Arial" w:hAnsi="Arial" w:cs="Arial"/>
            <w:color w:val="0563C1"/>
            <w:sz w:val="32"/>
            <w:szCs w:val="32"/>
            <w:u w:val="single"/>
          </w:rPr>
          <w:t>uripop.org</w:t>
        </w:r>
      </w:hyperlink>
      <w:r>
        <w:rPr>
          <w:rFonts w:ascii="Arial" w:eastAsia="Arial" w:hAnsi="Arial" w:cs="Arial"/>
          <w:color w:val="000000"/>
          <w:sz w:val="32"/>
          <w:szCs w:val="32"/>
        </w:rPr>
        <w:t xml:space="preserve">  </w:t>
      </w:r>
    </w:p>
    <w:p w14:paraId="3FFD6590" w14:textId="77777777" w:rsidR="003B743B" w:rsidRDefault="009C516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  <w:rPr>
          <w:rFonts w:ascii="Arial" w:eastAsia="Arial" w:hAnsi="Arial" w:cs="Arial"/>
          <w:color w:val="000000"/>
          <w:sz w:val="32"/>
          <w:szCs w:val="32"/>
        </w:rPr>
      </w:pPr>
      <w:r>
        <w:rPr>
          <w:rFonts w:ascii="Arial" w:eastAsia="Arial" w:hAnsi="Arial" w:cs="Arial"/>
          <w:color w:val="000000"/>
          <w:sz w:val="32"/>
          <w:szCs w:val="32"/>
        </w:rPr>
        <w:t>En personne ou remplir le présent formulaire et l’envoyer à l’adresse suivante :</w:t>
      </w:r>
    </w:p>
    <w:p w14:paraId="772E0F0A" w14:textId="77777777" w:rsidR="003B743B" w:rsidRDefault="009C516E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  <w:jc w:val="center"/>
        <w:rPr>
          <w:rFonts w:ascii="Arial" w:eastAsia="Arial" w:hAnsi="Arial" w:cs="Arial"/>
          <w:color w:val="000000"/>
          <w:sz w:val="32"/>
          <w:szCs w:val="32"/>
        </w:rPr>
      </w:pPr>
      <w:proofErr w:type="spellStart"/>
      <w:r>
        <w:rPr>
          <w:rFonts w:ascii="Arial" w:eastAsia="Arial" w:hAnsi="Arial" w:cs="Arial"/>
          <w:color w:val="000000"/>
          <w:sz w:val="32"/>
          <w:szCs w:val="32"/>
        </w:rPr>
        <w:t>Juripop</w:t>
      </w:r>
      <w:proofErr w:type="spellEnd"/>
      <w:r>
        <w:rPr>
          <w:rFonts w:ascii="Arial" w:eastAsia="Arial" w:hAnsi="Arial" w:cs="Arial"/>
          <w:color w:val="000000"/>
          <w:sz w:val="32"/>
          <w:szCs w:val="32"/>
        </w:rPr>
        <w:t>, 2006 rue Plessis, #300, Montréal (Québec), H2L 2Y3, Canada</w:t>
      </w:r>
    </w:p>
    <w:p w14:paraId="3D03E8A5" w14:textId="77777777" w:rsidR="003B743B" w:rsidRDefault="003B7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42"/>
        <w:jc w:val="center"/>
        <w:rPr>
          <w:rFonts w:ascii="Arial" w:eastAsia="Arial" w:hAnsi="Arial" w:cs="Arial"/>
          <w:color w:val="000000"/>
          <w:sz w:val="28"/>
          <w:szCs w:val="28"/>
        </w:rPr>
      </w:pPr>
    </w:p>
    <w:p w14:paraId="5A00DF13" w14:textId="77777777" w:rsidR="003B743B" w:rsidRDefault="003B7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720"/>
        <w:rPr>
          <w:rFonts w:ascii="Arial" w:eastAsia="Arial" w:hAnsi="Arial" w:cs="Arial"/>
          <w:color w:val="000000"/>
          <w:sz w:val="28"/>
          <w:szCs w:val="28"/>
        </w:rPr>
      </w:pPr>
    </w:p>
    <w:p w14:paraId="6E7AD3A3" w14:textId="77777777" w:rsidR="003B743B" w:rsidRDefault="003B7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720"/>
        <w:rPr>
          <w:rFonts w:ascii="Arial" w:eastAsia="Arial" w:hAnsi="Arial" w:cs="Arial"/>
          <w:color w:val="000000"/>
          <w:sz w:val="28"/>
          <w:szCs w:val="28"/>
        </w:rPr>
      </w:pPr>
    </w:p>
    <w:p w14:paraId="7915F817" w14:textId="77777777" w:rsidR="003B743B" w:rsidRDefault="003B7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720"/>
        <w:rPr>
          <w:rFonts w:ascii="Arial" w:eastAsia="Arial" w:hAnsi="Arial" w:cs="Arial"/>
          <w:color w:val="000000"/>
          <w:sz w:val="28"/>
          <w:szCs w:val="28"/>
        </w:rPr>
      </w:pPr>
    </w:p>
    <w:p w14:paraId="5ADB8F80" w14:textId="77777777" w:rsidR="003B743B" w:rsidRDefault="003B7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720"/>
        <w:rPr>
          <w:rFonts w:ascii="Arial" w:eastAsia="Arial" w:hAnsi="Arial" w:cs="Arial"/>
          <w:color w:val="000000"/>
          <w:sz w:val="28"/>
          <w:szCs w:val="28"/>
        </w:rPr>
      </w:pPr>
    </w:p>
    <w:p w14:paraId="341D1929" w14:textId="77777777" w:rsidR="003B743B" w:rsidRDefault="003B7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720"/>
        <w:rPr>
          <w:rFonts w:ascii="Arial" w:eastAsia="Arial" w:hAnsi="Arial" w:cs="Arial"/>
          <w:color w:val="000000"/>
          <w:sz w:val="28"/>
          <w:szCs w:val="28"/>
        </w:rPr>
      </w:pPr>
    </w:p>
    <w:p w14:paraId="5B5B16CE" w14:textId="77777777" w:rsidR="003B743B" w:rsidRDefault="003B7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720"/>
        <w:rPr>
          <w:rFonts w:ascii="Arial" w:eastAsia="Arial" w:hAnsi="Arial" w:cs="Arial"/>
          <w:color w:val="000000"/>
          <w:sz w:val="28"/>
          <w:szCs w:val="28"/>
        </w:rPr>
      </w:pPr>
    </w:p>
    <w:p w14:paraId="5086BFAA" w14:textId="77777777" w:rsidR="003B743B" w:rsidRDefault="003B7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5C73CD00" w14:textId="77777777" w:rsidR="003B743B" w:rsidRDefault="003B7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Arial" w:eastAsia="Arial" w:hAnsi="Arial" w:cs="Arial"/>
          <w:color w:val="000000"/>
          <w:sz w:val="28"/>
          <w:szCs w:val="28"/>
        </w:rPr>
      </w:pPr>
    </w:p>
    <w:p w14:paraId="618C5695" w14:textId="77777777" w:rsidR="003B743B" w:rsidRDefault="003B7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720"/>
        <w:rPr>
          <w:rFonts w:ascii="Arial" w:eastAsia="Arial" w:hAnsi="Arial" w:cs="Arial"/>
          <w:color w:val="000000"/>
          <w:sz w:val="28"/>
          <w:szCs w:val="28"/>
        </w:rPr>
      </w:pPr>
    </w:p>
    <w:p w14:paraId="5FE28D4F" w14:textId="77777777" w:rsidR="003B743B" w:rsidRDefault="003B7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720"/>
        <w:rPr>
          <w:rFonts w:ascii="Arial" w:eastAsia="Arial" w:hAnsi="Arial" w:cs="Arial"/>
          <w:color w:val="000000"/>
          <w:sz w:val="28"/>
          <w:szCs w:val="28"/>
        </w:rPr>
      </w:pPr>
    </w:p>
    <w:p w14:paraId="11540138" w14:textId="77777777" w:rsidR="003B743B" w:rsidRDefault="003B7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720"/>
        <w:rPr>
          <w:rFonts w:ascii="Arial" w:eastAsia="Arial" w:hAnsi="Arial" w:cs="Arial"/>
          <w:color w:val="000000"/>
          <w:sz w:val="28"/>
          <w:szCs w:val="28"/>
        </w:rPr>
      </w:pPr>
    </w:p>
    <w:p w14:paraId="5EBF7BF0" w14:textId="77777777" w:rsidR="003B743B" w:rsidRDefault="003B7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720"/>
        <w:rPr>
          <w:rFonts w:ascii="Arial" w:eastAsia="Arial" w:hAnsi="Arial" w:cs="Arial"/>
          <w:color w:val="000000"/>
          <w:sz w:val="28"/>
          <w:szCs w:val="28"/>
        </w:rPr>
      </w:pPr>
    </w:p>
    <w:p w14:paraId="730281AC" w14:textId="77777777" w:rsidR="003B743B" w:rsidRDefault="003B7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720"/>
        <w:rPr>
          <w:rFonts w:ascii="Arial" w:eastAsia="Arial" w:hAnsi="Arial" w:cs="Arial"/>
          <w:color w:val="000000"/>
          <w:sz w:val="28"/>
          <w:szCs w:val="28"/>
        </w:rPr>
      </w:pPr>
    </w:p>
    <w:p w14:paraId="42359B5F" w14:textId="77777777" w:rsidR="003B743B" w:rsidRDefault="003B743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93" w:hanging="720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0"/>
        <w:tblW w:w="11647" w:type="dxa"/>
        <w:tblInd w:w="-14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647"/>
      </w:tblGrid>
      <w:tr w:rsidR="003B743B" w14:paraId="45142788" w14:textId="77777777">
        <w:trPr>
          <w:trHeight w:val="416"/>
        </w:trPr>
        <w:tc>
          <w:tcPr>
            <w:tcW w:w="11647" w:type="dxa"/>
            <w:shd w:val="clear" w:color="auto" w:fill="D9D9D9"/>
          </w:tcPr>
          <w:p w14:paraId="1D9656F8" w14:textId="77777777" w:rsidR="003B743B" w:rsidRDefault="009C51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 xml:space="preserve">Informations personnelles </w:t>
            </w:r>
          </w:p>
          <w:p w14:paraId="2B931833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3B743B" w14:paraId="06B6829D" w14:textId="77777777">
        <w:trPr>
          <w:trHeight w:val="480"/>
        </w:trPr>
        <w:tc>
          <w:tcPr>
            <w:tcW w:w="11647" w:type="dxa"/>
          </w:tcPr>
          <w:p w14:paraId="313D5F6E" w14:textId="77777777" w:rsidR="003B743B" w:rsidRDefault="009C51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Quel(s) pronom(s) devrions-nous utiliser en nous adressant à vous? Indiquez votre ou vos pronoms de préférence avec un « X ».</w:t>
            </w:r>
          </w:p>
          <w:p w14:paraId="1A82BC54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247FB34A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Elle: </w:t>
            </w:r>
          </w:p>
          <w:p w14:paraId="520DF061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7BCB928D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Il: </w:t>
            </w:r>
          </w:p>
          <w:p w14:paraId="4BC218D8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703FE66A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Il ou elle (en alternance): </w:t>
            </w:r>
          </w:p>
          <w:p w14:paraId="5E776971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2614F47C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Iel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:</w:t>
            </w:r>
          </w:p>
          <w:p w14:paraId="0CF40A1F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09350F45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Ille: </w:t>
            </w:r>
          </w:p>
          <w:p w14:paraId="539792E5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78EB4A4F" w14:textId="77777777" w:rsidR="003B743B" w:rsidRDefault="009C516E">
            <w:pPr>
              <w:spacing w:line="360" w:lineRule="auto"/>
              <w:ind w:left="720" w:hanging="720"/>
              <w:rPr>
                <w:rFonts w:ascii="Arial" w:eastAsia="Arial" w:hAnsi="Arial" w:cs="Arial"/>
                <w:sz w:val="28"/>
                <w:szCs w:val="28"/>
              </w:rPr>
            </w:pP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Ol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: </w:t>
            </w:r>
          </w:p>
          <w:p w14:paraId="758EA0D9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Ul: </w:t>
            </w:r>
          </w:p>
          <w:p w14:paraId="7BBD9140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27A3E29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Ils: </w:t>
            </w:r>
          </w:p>
          <w:p w14:paraId="16AF72C1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63D21101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Autre(s): </w:t>
            </w:r>
          </w:p>
          <w:p w14:paraId="0CE34ABA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B743B" w14:paraId="66AD646B" w14:textId="77777777">
        <w:trPr>
          <w:trHeight w:val="465"/>
        </w:trPr>
        <w:tc>
          <w:tcPr>
            <w:tcW w:w="11647" w:type="dxa"/>
          </w:tcPr>
          <w:p w14:paraId="22BD67A0" w14:textId="77777777" w:rsidR="003B743B" w:rsidRDefault="009C51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Dans quelle langue préférez-vous parler (incluant les langues et dialectes autre que le français)?</w:t>
            </w:r>
          </w:p>
          <w:p w14:paraId="573D2D81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61079989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Langue: </w:t>
            </w:r>
          </w:p>
          <w:p w14:paraId="7B99F748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5CB06F2E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Dialecte: </w:t>
            </w:r>
          </w:p>
          <w:p w14:paraId="77A61272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Autre: </w:t>
            </w:r>
          </w:p>
          <w:p w14:paraId="391E9E58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B743B" w14:paraId="7084F098" w14:textId="77777777">
        <w:trPr>
          <w:trHeight w:val="480"/>
        </w:trPr>
        <w:tc>
          <w:tcPr>
            <w:tcW w:w="11647" w:type="dxa"/>
          </w:tcPr>
          <w:p w14:paraId="24F23D88" w14:textId="77777777" w:rsidR="003B743B" w:rsidRDefault="009C51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Veuillez indiquer la région administrative où vous vivez avec un « X »: </w:t>
            </w:r>
          </w:p>
          <w:p w14:paraId="7C2F4A04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3D3783D3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Abitibi-Témiscamingue: </w:t>
            </w:r>
          </w:p>
          <w:p w14:paraId="15C8FF9C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B02C1DC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Bas-Saint-Laurent: </w:t>
            </w:r>
          </w:p>
          <w:p w14:paraId="13D40BFC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8DC8E13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Capitale-Nationale:</w:t>
            </w:r>
          </w:p>
          <w:p w14:paraId="50434C56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0D46C7D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Centre-du-Québec : </w:t>
            </w:r>
          </w:p>
          <w:p w14:paraId="3052CACE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733B210B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Chaudière-Appalaches: </w:t>
            </w:r>
          </w:p>
          <w:p w14:paraId="3E6F8587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762607C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Côte-Nord: </w:t>
            </w:r>
          </w:p>
          <w:p w14:paraId="741C6A15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011E9D32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Estrie: </w:t>
            </w:r>
          </w:p>
          <w:p w14:paraId="0E813A7E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0EADB783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Gaspésie-Îles-de-la-Madeleine :</w:t>
            </w:r>
          </w:p>
          <w:p w14:paraId="3965E35C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4D01C8D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Lanaudière : </w:t>
            </w:r>
          </w:p>
          <w:p w14:paraId="0EE3FA08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AFBD035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Laval : </w:t>
            </w:r>
          </w:p>
          <w:p w14:paraId="096F7027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132E350E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Mauricie : </w:t>
            </w:r>
          </w:p>
          <w:p w14:paraId="6EB605FE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810CC0C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Montérégie :</w:t>
            </w:r>
          </w:p>
          <w:p w14:paraId="1770BC0F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AEB3ACD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Montréal : </w:t>
            </w:r>
          </w:p>
          <w:p w14:paraId="0D3BC2E3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8B02DF8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Nord-du-Québec : </w:t>
            </w:r>
          </w:p>
          <w:p w14:paraId="29E06314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2045C3E5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Outaouais : </w:t>
            </w:r>
          </w:p>
          <w:p w14:paraId="2F78E290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B9874E5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lastRenderedPageBreak/>
              <w:t>Saguenay-Lac-Saint-Jean :</w:t>
            </w:r>
          </w:p>
          <w:p w14:paraId="32C95314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B743B" w14:paraId="2B0C8640" w14:textId="77777777">
        <w:trPr>
          <w:trHeight w:val="961"/>
        </w:trPr>
        <w:tc>
          <w:tcPr>
            <w:tcW w:w="11647" w:type="dxa"/>
          </w:tcPr>
          <w:p w14:paraId="370ED840" w14:textId="77777777" w:rsidR="003B743B" w:rsidRDefault="009C51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Prénom :</w:t>
            </w:r>
          </w:p>
          <w:p w14:paraId="4F8AF1C8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206A5A07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B743B" w14:paraId="00208D6A" w14:textId="77777777">
        <w:trPr>
          <w:trHeight w:val="961"/>
        </w:trPr>
        <w:tc>
          <w:tcPr>
            <w:tcW w:w="11647" w:type="dxa"/>
          </w:tcPr>
          <w:p w14:paraId="1A871893" w14:textId="77777777" w:rsidR="003B743B" w:rsidRDefault="009C51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Nom de famille :</w:t>
            </w:r>
          </w:p>
          <w:p w14:paraId="4BC67247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71AF473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B743B" w14:paraId="12C37661" w14:textId="77777777">
        <w:trPr>
          <w:trHeight w:val="7090"/>
        </w:trPr>
        <w:tc>
          <w:tcPr>
            <w:tcW w:w="11647" w:type="dxa"/>
          </w:tcPr>
          <w:p w14:paraId="7BDDC05F" w14:textId="77777777" w:rsidR="003B743B" w:rsidRDefault="009C51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Votre nom légal diffère-t-il de votre nom d’usage? Si oui, merci de nous indiquer votre nom légal. Si non, veuillez passer à la question suivante.</w:t>
            </w:r>
          </w:p>
          <w:p w14:paraId="0529E471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332D8284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i/>
                <w:sz w:val="28"/>
                <w:szCs w:val="28"/>
              </w:rPr>
            </w:pPr>
            <w:r>
              <w:rPr>
                <w:rFonts w:ascii="Arial" w:eastAsia="Arial" w:hAnsi="Arial" w:cs="Arial"/>
                <w:i/>
                <w:sz w:val="28"/>
                <w:szCs w:val="28"/>
              </w:rPr>
              <w:t>Votre nom légal sera utilisé pour vérifier les conflits d’intérêts. Un conflit d’intérêts est un grave risqu</w:t>
            </w:r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e que </w:t>
            </w:r>
            <w:proofErr w:type="gramStart"/>
            <w:r>
              <w:rPr>
                <w:rFonts w:ascii="Arial" w:eastAsia="Arial" w:hAnsi="Arial" w:cs="Arial"/>
                <w:i/>
                <w:sz w:val="28"/>
                <w:szCs w:val="28"/>
              </w:rPr>
              <w:t>l’</w:t>
            </w:r>
            <w:proofErr w:type="spellStart"/>
            <w:r>
              <w:rPr>
                <w:rFonts w:ascii="Arial" w:eastAsia="Arial" w:hAnsi="Arial" w:cs="Arial"/>
                <w:i/>
                <w:sz w:val="28"/>
                <w:szCs w:val="28"/>
              </w:rPr>
              <w:t>avocat.e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 ou ses devoirs nuisent envers </w:t>
            </w:r>
            <w:proofErr w:type="spellStart"/>
            <w:r>
              <w:rPr>
                <w:rFonts w:ascii="Arial" w:eastAsia="Arial" w:hAnsi="Arial" w:cs="Arial"/>
                <w:i/>
                <w:sz w:val="28"/>
                <w:szCs w:val="28"/>
              </w:rPr>
              <w:t>un.e</w:t>
            </w:r>
            <w:proofErr w:type="spellEnd"/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i/>
                <w:sz w:val="28"/>
                <w:szCs w:val="28"/>
              </w:rPr>
              <w:t>client.e</w:t>
            </w:r>
            <w:proofErr w:type="spellEnd"/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, par exemple avec </w:t>
            </w:r>
            <w:proofErr w:type="spellStart"/>
            <w:r>
              <w:rPr>
                <w:rFonts w:ascii="Arial" w:eastAsia="Arial" w:hAnsi="Arial" w:cs="Arial"/>
                <w:i/>
                <w:sz w:val="28"/>
                <w:szCs w:val="28"/>
              </w:rPr>
              <w:t>un.e</w:t>
            </w:r>
            <w:proofErr w:type="spellEnd"/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 autre client, </w:t>
            </w:r>
            <w:proofErr w:type="spellStart"/>
            <w:r>
              <w:rPr>
                <w:rFonts w:ascii="Arial" w:eastAsia="Arial" w:hAnsi="Arial" w:cs="Arial"/>
                <w:i/>
                <w:sz w:val="28"/>
                <w:szCs w:val="28"/>
              </w:rPr>
              <w:t>un.e</w:t>
            </w:r>
            <w:proofErr w:type="spellEnd"/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 ancien.ne </w:t>
            </w:r>
            <w:proofErr w:type="spellStart"/>
            <w:r>
              <w:rPr>
                <w:rFonts w:ascii="Arial" w:eastAsia="Arial" w:hAnsi="Arial" w:cs="Arial"/>
                <w:i/>
                <w:sz w:val="28"/>
                <w:szCs w:val="28"/>
              </w:rPr>
              <w:t>client.e</w:t>
            </w:r>
            <w:proofErr w:type="spellEnd"/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 ou une autre personne. Par exemple, </w:t>
            </w:r>
            <w:proofErr w:type="gramStart"/>
            <w:r>
              <w:rPr>
                <w:rFonts w:ascii="Arial" w:eastAsia="Arial" w:hAnsi="Arial" w:cs="Arial"/>
                <w:i/>
                <w:sz w:val="28"/>
                <w:szCs w:val="28"/>
              </w:rPr>
              <w:t>l’</w:t>
            </w:r>
            <w:proofErr w:type="spellStart"/>
            <w:r>
              <w:rPr>
                <w:rFonts w:ascii="Arial" w:eastAsia="Arial" w:hAnsi="Arial" w:cs="Arial"/>
                <w:i/>
                <w:sz w:val="28"/>
                <w:szCs w:val="28"/>
              </w:rPr>
              <w:t>avocat.e</w:t>
            </w:r>
            <w:proofErr w:type="spellEnd"/>
            <w:proofErr w:type="gramEnd"/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 ne peut pas représenter l’</w:t>
            </w:r>
            <w:proofErr w:type="spellStart"/>
            <w:r>
              <w:rPr>
                <w:rFonts w:ascii="Arial" w:eastAsia="Arial" w:hAnsi="Arial" w:cs="Arial"/>
                <w:i/>
                <w:sz w:val="28"/>
                <w:szCs w:val="28"/>
              </w:rPr>
              <w:t>employé.e</w:t>
            </w:r>
            <w:proofErr w:type="spellEnd"/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 victime de harcèlement au travail et l’employeur co</w:t>
            </w:r>
            <w:r>
              <w:rPr>
                <w:rFonts w:ascii="Arial" w:eastAsia="Arial" w:hAnsi="Arial" w:cs="Arial"/>
                <w:i/>
                <w:sz w:val="28"/>
                <w:szCs w:val="28"/>
              </w:rPr>
              <w:t xml:space="preserve">ncerné en même temps. Veuillez noter que votre nom légal (incluant un </w:t>
            </w:r>
            <w:proofErr w:type="spellStart"/>
            <w:r>
              <w:rPr>
                <w:rFonts w:ascii="Arial" w:eastAsia="Arial" w:hAnsi="Arial" w:cs="Arial"/>
                <w:i/>
                <w:sz w:val="28"/>
                <w:szCs w:val="28"/>
              </w:rPr>
              <w:t>morinom</w:t>
            </w:r>
            <w:proofErr w:type="spellEnd"/>
            <w:r>
              <w:rPr>
                <w:rFonts w:ascii="Arial" w:eastAsia="Arial" w:hAnsi="Arial" w:cs="Arial"/>
                <w:i/>
                <w:sz w:val="28"/>
                <w:szCs w:val="28"/>
              </w:rPr>
              <w:t>) restera confidentiel et ne sera jamais utilisé à d’autres fins.</w:t>
            </w:r>
          </w:p>
          <w:p w14:paraId="73F4D605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B743B" w14:paraId="26700EE8" w14:textId="77777777">
        <w:trPr>
          <w:trHeight w:val="415"/>
        </w:trPr>
        <w:tc>
          <w:tcPr>
            <w:tcW w:w="11647" w:type="dxa"/>
            <w:shd w:val="clear" w:color="auto" w:fill="D9D9D9"/>
          </w:tcPr>
          <w:p w14:paraId="6FA124C0" w14:textId="77777777" w:rsidR="003B743B" w:rsidRDefault="009C51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4"/>
              </w:tabs>
              <w:spacing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Coordonnées</w:t>
            </w:r>
          </w:p>
          <w:p w14:paraId="140BDED3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964"/>
              </w:tabs>
              <w:spacing w:after="200" w:line="360" w:lineRule="auto"/>
              <w:ind w:left="36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3B743B" w14:paraId="6CD756F7" w14:textId="77777777">
        <w:trPr>
          <w:trHeight w:val="132"/>
        </w:trPr>
        <w:tc>
          <w:tcPr>
            <w:tcW w:w="11647" w:type="dxa"/>
          </w:tcPr>
          <w:p w14:paraId="33F8B459" w14:textId="77777777" w:rsidR="003B743B" w:rsidRDefault="009C51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S’il-vous-plaît, donnez-nous vos coordonnées où nous pouvons vous contacter. Prenez note qu’aucun message ne sera laissé et que le numéro de téléphone sera masqué à moins d’indications contraires.</w:t>
            </w:r>
          </w:p>
          <w:p w14:paraId="672B7A8B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0A0919E4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Téléphone: </w:t>
            </w:r>
          </w:p>
          <w:p w14:paraId="1A32E8D1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Est-il possible de laisser un message vocal? (Oui/Non) : </w:t>
            </w:r>
          </w:p>
          <w:p w14:paraId="2E1A5B1D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Courriel:</w:t>
            </w:r>
          </w:p>
          <w:p w14:paraId="4426426C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0ACF0FBD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Précisions ou commentaires sur la manière de vous contacter : </w:t>
            </w:r>
          </w:p>
          <w:p w14:paraId="449B8BB8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E4BE551" w14:textId="77777777" w:rsidR="003B743B" w:rsidRDefault="009C51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Quel est le meilleur moment pour vous contacter? Veuillez écrire « X » sur la ligne appropriée (merci de sélectionner au mo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ins une (1) disponibilité soir en semaine, du lundi au vendredi) :  </w:t>
            </w:r>
          </w:p>
          <w:p w14:paraId="60A9153D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1A0A392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En tout temps:</w:t>
            </w:r>
          </w:p>
          <w:p w14:paraId="1AAFECC9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6A1B9F34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Lundi matin : </w:t>
            </w:r>
          </w:p>
          <w:p w14:paraId="40B772F8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Lundi après-midi:</w:t>
            </w:r>
          </w:p>
          <w:p w14:paraId="58C26F35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Lundi soir: </w:t>
            </w:r>
          </w:p>
          <w:p w14:paraId="3631194C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4A458AC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Mardi matin:</w:t>
            </w:r>
          </w:p>
          <w:p w14:paraId="7FEA6CB6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Mardi après-midi: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5F598517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Mardi soir: </w:t>
            </w:r>
          </w:p>
          <w:p w14:paraId="0853B0AE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0DADB737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Mercredi matin: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5C5A6EB4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Mercredi après-midi: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1455D24D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Mercredi soir: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3B717E75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Jeudi matin: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0C0D27F9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Jeudi après-midi:</w:t>
            </w:r>
          </w:p>
          <w:p w14:paraId="6FC32A49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Jeudi soir: </w:t>
            </w:r>
          </w:p>
          <w:p w14:paraId="2D3A2084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29FE344F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Vendredi matin: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182971B3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Vendredi après-midi: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08FB9FF2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Vendredi soir: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3833B811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3294403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Samedi matin: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5122E6C7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Samedi après-midi: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42FC4945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 xml:space="preserve">Samedi soir: </w:t>
            </w:r>
          </w:p>
          <w:p w14:paraId="6393A1E6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1B6D97C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Dimanche matin: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4EC23739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Dimanche après-midi: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0BCD62FF" w14:textId="77777777" w:rsidR="003B743B" w:rsidRDefault="009C516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Dimanche soir: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</w:p>
          <w:p w14:paraId="615B8995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0FB9F4C5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6BEFE2A9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3B743B" w14:paraId="4F5F941D" w14:textId="77777777">
        <w:trPr>
          <w:trHeight w:val="451"/>
        </w:trPr>
        <w:tc>
          <w:tcPr>
            <w:tcW w:w="11647" w:type="dxa"/>
            <w:shd w:val="clear" w:color="auto" w:fill="D9D9D9"/>
          </w:tcPr>
          <w:p w14:paraId="1C303F63" w14:textId="77777777" w:rsidR="003B743B" w:rsidRDefault="009C51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lastRenderedPageBreak/>
              <w:t>Votre situation</w:t>
            </w:r>
          </w:p>
          <w:p w14:paraId="01FC83F9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3B743B" w14:paraId="66B62862" w14:textId="77777777">
        <w:trPr>
          <w:trHeight w:val="216"/>
        </w:trPr>
        <w:tc>
          <w:tcPr>
            <w:tcW w:w="11647" w:type="dxa"/>
            <w:shd w:val="clear" w:color="auto" w:fill="auto"/>
          </w:tcPr>
          <w:p w14:paraId="20C20045" w14:textId="77777777" w:rsidR="003B743B" w:rsidRDefault="009C51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proofErr w:type="gramStart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Sélectionnez la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ou les situations suivantes qui s’appliquent à vous avec un « X »:</w:t>
            </w:r>
          </w:p>
          <w:p w14:paraId="4D91187A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J’ai reçu une mise en demeure :</w:t>
            </w:r>
          </w:p>
          <w:p w14:paraId="5264F01D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055C62AE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J’ai reçu une procédure judiciaire : </w:t>
            </w:r>
          </w:p>
          <w:p w14:paraId="44424E08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3EB851D0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J’ai déjà fait des démarches judiciaires : </w:t>
            </w:r>
          </w:p>
          <w:p w14:paraId="40276849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2D89C8D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Je suis dans aucune de ses situations : </w:t>
            </w:r>
          </w:p>
          <w:p w14:paraId="0AFA9382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49F9A43D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Autres : </w:t>
            </w:r>
          </w:p>
          <w:p w14:paraId="091E92FA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74F939FD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Nous recevons actuellement un grand nombre de demandes. Si votre situation est urgente, veuillez communiquer avec nous au 1-855-JURIPOP. </w:t>
            </w:r>
          </w:p>
          <w:p w14:paraId="18328F75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B743B" w14:paraId="0715ACBD" w14:textId="77777777">
        <w:trPr>
          <w:trHeight w:val="216"/>
        </w:trPr>
        <w:tc>
          <w:tcPr>
            <w:tcW w:w="11647" w:type="dxa"/>
            <w:shd w:val="clear" w:color="auto" w:fill="D9D9D9"/>
          </w:tcPr>
          <w:p w14:paraId="7538303C" w14:textId="77777777" w:rsidR="003B743B" w:rsidRDefault="009C51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Est-ce que quelqu’un vous a aidé à remplir ce formulaire?</w:t>
            </w:r>
          </w:p>
          <w:p w14:paraId="079F5893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b/>
                <w:sz w:val="32"/>
                <w:szCs w:val="32"/>
              </w:rPr>
            </w:pPr>
          </w:p>
        </w:tc>
      </w:tr>
      <w:tr w:rsidR="003B743B" w14:paraId="5161CAB4" w14:textId="77777777">
        <w:trPr>
          <w:trHeight w:val="216"/>
        </w:trPr>
        <w:tc>
          <w:tcPr>
            <w:tcW w:w="11647" w:type="dxa"/>
            <w:shd w:val="clear" w:color="auto" w:fill="auto"/>
          </w:tcPr>
          <w:p w14:paraId="65907E03" w14:textId="77777777" w:rsidR="003B743B" w:rsidRDefault="009C51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Si oui, veuillez nous indiquer son :</w:t>
            </w:r>
          </w:p>
          <w:p w14:paraId="733F317F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Prénom: </w:t>
            </w:r>
          </w:p>
          <w:p w14:paraId="5A5AD15E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691EE347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Nom de famille: </w:t>
            </w:r>
          </w:p>
          <w:p w14:paraId="61021CB8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29149756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Numéro de téléphone:</w:t>
            </w:r>
          </w:p>
          <w:p w14:paraId="15FE8594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60572F3E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Elle: </w:t>
            </w:r>
          </w:p>
          <w:p w14:paraId="0BBC4B5F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1A439ED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Courriel:</w:t>
            </w:r>
          </w:p>
          <w:p w14:paraId="244F1EB4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14:paraId="0A599E8F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Qui est cette personne par rapport à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vous?:</w:t>
            </w:r>
            <w:proofErr w:type="gramEnd"/>
          </w:p>
          <w:p w14:paraId="2B248C26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</w:p>
          <w:p w14:paraId="34214A1F" w14:textId="77777777" w:rsidR="003B743B" w:rsidRDefault="009C516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J’ai rempli ce formulaire au nom de la personne requérante, laquelle consent à ce que je soumette ce formulaire en son nom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.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Veuillez écrire « X » sur la ligne appropriée.</w:t>
            </w:r>
          </w:p>
          <w:p w14:paraId="7C256990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Oui: </w:t>
            </w:r>
          </w:p>
          <w:p w14:paraId="424FC581" w14:textId="77777777" w:rsidR="003B743B" w:rsidRDefault="003B743B">
            <w:pPr>
              <w:spacing w:after="200" w:line="360" w:lineRule="auto"/>
              <w:ind w:left="720"/>
              <w:rPr>
                <w:rFonts w:ascii="Arial" w:eastAsia="Arial" w:hAnsi="Arial" w:cs="Arial"/>
                <w:sz w:val="28"/>
                <w:szCs w:val="28"/>
              </w:rPr>
            </w:pPr>
          </w:p>
          <w:p w14:paraId="0958BA03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Non:</w:t>
            </w:r>
          </w:p>
          <w:p w14:paraId="2BE4B7E5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  <w:p w14:paraId="006F8584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sz w:val="32"/>
                <w:szCs w:val="32"/>
              </w:rPr>
            </w:pPr>
          </w:p>
        </w:tc>
      </w:tr>
      <w:tr w:rsidR="003B743B" w14:paraId="3152C14D" w14:textId="77777777">
        <w:trPr>
          <w:trHeight w:val="216"/>
        </w:trPr>
        <w:tc>
          <w:tcPr>
            <w:tcW w:w="11647" w:type="dxa"/>
            <w:shd w:val="clear" w:color="auto" w:fill="D9D9D9"/>
          </w:tcPr>
          <w:p w14:paraId="2FAA4C9C" w14:textId="77777777" w:rsidR="003B743B" w:rsidRDefault="009C51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lastRenderedPageBreak/>
              <w:t>J’ai rempli ce formulaire au nom de la personne requérante</w:t>
            </w:r>
          </w:p>
          <w:p w14:paraId="3349CD39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3B743B" w14:paraId="5A89C2D4" w14:textId="77777777">
        <w:trPr>
          <w:trHeight w:val="216"/>
        </w:trPr>
        <w:tc>
          <w:tcPr>
            <w:tcW w:w="11647" w:type="dxa"/>
            <w:shd w:val="clear" w:color="auto" w:fill="auto"/>
          </w:tcPr>
          <w:p w14:paraId="4ECE6649" w14:textId="77777777" w:rsidR="003B743B" w:rsidRDefault="009C51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Veuillez nous indiquer votre :</w:t>
            </w:r>
          </w:p>
          <w:p w14:paraId="5F36EB04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58E2D2E4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Prénom: </w:t>
            </w:r>
          </w:p>
          <w:p w14:paraId="10C157E3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645557E2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Nom famille: </w:t>
            </w:r>
          </w:p>
          <w:p w14:paraId="391970B0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</w:p>
          <w:p w14:paraId="2004E5E2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Numéro de téléphone: </w:t>
            </w:r>
          </w:p>
          <w:p w14:paraId="76F3CFB0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027382CF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Courriel: </w:t>
            </w:r>
          </w:p>
          <w:p w14:paraId="246DFA05" w14:textId="77777777" w:rsidR="003B743B" w:rsidRDefault="009C516E">
            <w:pPr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 xml:space="preserve">Qui êtes-vous par rapport à la personne </w:t>
            </w:r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requérante?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</w:p>
          <w:p w14:paraId="2A1D5BD9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43596FFE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592A4D25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46DE7788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5F9C763E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10712090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72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  <w:p w14:paraId="5EFAE756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720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</w:p>
        </w:tc>
      </w:tr>
      <w:tr w:rsidR="003B743B" w14:paraId="44E8C48C" w14:textId="77777777">
        <w:trPr>
          <w:trHeight w:val="216"/>
        </w:trPr>
        <w:tc>
          <w:tcPr>
            <w:tcW w:w="11647" w:type="dxa"/>
            <w:shd w:val="clear" w:color="auto" w:fill="D9D9D9"/>
          </w:tcPr>
          <w:p w14:paraId="72043121" w14:textId="77777777" w:rsidR="003B743B" w:rsidRDefault="009C51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t>Comment avez-vous entendu parler du programme?</w:t>
            </w:r>
          </w:p>
          <w:p w14:paraId="25DDB155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3B743B" w14:paraId="63B7466A" w14:textId="77777777">
        <w:trPr>
          <w:trHeight w:val="216"/>
        </w:trPr>
        <w:tc>
          <w:tcPr>
            <w:tcW w:w="11647" w:type="dxa"/>
            <w:shd w:val="clear" w:color="auto" w:fill="auto"/>
          </w:tcPr>
          <w:p w14:paraId="30C91151" w14:textId="77777777" w:rsidR="003B743B" w:rsidRDefault="009C516E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Comment avez-vous entendu parler du programme?</w:t>
            </w:r>
          </w:p>
          <w:p w14:paraId="2CAA1DD4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14:paraId="154719D9" w14:textId="77777777" w:rsidR="003B743B" w:rsidRDefault="009C516E">
            <w:pPr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Organisme ou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intervenant.e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>:</w:t>
            </w:r>
          </w:p>
        </w:tc>
      </w:tr>
      <w:tr w:rsidR="003B743B" w14:paraId="39D7A37D" w14:textId="77777777">
        <w:trPr>
          <w:trHeight w:val="216"/>
        </w:trPr>
        <w:tc>
          <w:tcPr>
            <w:tcW w:w="11647" w:type="dxa"/>
            <w:shd w:val="clear" w:color="auto" w:fill="D9D9D9"/>
          </w:tcPr>
          <w:p w14:paraId="09152D46" w14:textId="77777777" w:rsidR="003B743B" w:rsidRDefault="009C516E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  <w:lastRenderedPageBreak/>
              <w:t>Questions</w:t>
            </w:r>
          </w:p>
          <w:p w14:paraId="0C7684F7" w14:textId="77777777" w:rsidR="003B743B" w:rsidRDefault="003B743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360" w:lineRule="auto"/>
              <w:ind w:left="360"/>
              <w:rPr>
                <w:rFonts w:ascii="Arial" w:eastAsia="Arial" w:hAnsi="Arial" w:cs="Arial"/>
                <w:b/>
                <w:color w:val="000000"/>
                <w:sz w:val="32"/>
                <w:szCs w:val="32"/>
              </w:rPr>
            </w:pPr>
          </w:p>
        </w:tc>
      </w:tr>
      <w:tr w:rsidR="003B743B" w14:paraId="60C67FBF" w14:textId="77777777">
        <w:trPr>
          <w:trHeight w:val="750"/>
        </w:trPr>
        <w:tc>
          <w:tcPr>
            <w:tcW w:w="11647" w:type="dxa"/>
            <w:shd w:val="clear" w:color="auto" w:fill="FFFFFF"/>
          </w:tcPr>
          <w:p w14:paraId="20A7CF40" w14:textId="77777777" w:rsidR="003B743B" w:rsidRDefault="009C516E">
            <w:pPr>
              <w:spacing w:line="360" w:lineRule="auto"/>
              <w:ind w:left="29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Question 1 : Qui puis-je appeler pour obtenir de l’information sur ce formulaire? 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  <w:t>Réponse 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Vous pouvez envoyer un courriel à </w:t>
            </w:r>
            <w:hyperlink r:id="rId10">
              <w:r>
                <w:rPr>
                  <w:rFonts w:ascii="Arial" w:eastAsia="Arial" w:hAnsi="Arial" w:cs="Arial"/>
                  <w:color w:val="0563C1"/>
                  <w:sz w:val="28"/>
                  <w:szCs w:val="28"/>
                  <w:u w:val="single"/>
                </w:rPr>
                <w:t>accueil@juripop.org</w:t>
              </w:r>
            </w:hyperlink>
            <w:r>
              <w:rPr>
                <w:rFonts w:ascii="Arial" w:eastAsia="Arial" w:hAnsi="Arial" w:cs="Arial"/>
                <w:sz w:val="28"/>
                <w:szCs w:val="28"/>
              </w:rPr>
              <w:t xml:space="preserve"> ou appelez au 1-855-JURIPOP (</w:t>
            </w: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1-855-587-4767).</w:t>
            </w:r>
          </w:p>
        </w:tc>
      </w:tr>
      <w:tr w:rsidR="003B743B" w14:paraId="7DA175B4" w14:textId="77777777">
        <w:trPr>
          <w:trHeight w:val="765"/>
        </w:trPr>
        <w:tc>
          <w:tcPr>
            <w:tcW w:w="11647" w:type="dxa"/>
            <w:shd w:val="clear" w:color="auto" w:fill="FFFFFF"/>
          </w:tcPr>
          <w:p w14:paraId="3A1FB6C0" w14:textId="77777777" w:rsidR="003B743B" w:rsidRDefault="009C516E">
            <w:pPr>
              <w:spacing w:line="360" w:lineRule="auto"/>
              <w:ind w:left="29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Question 2 : Puis-je choisir mon </w:t>
            </w:r>
            <w:proofErr w:type="spellStart"/>
            <w:proofErr w:type="gramStart"/>
            <w:r>
              <w:rPr>
                <w:rFonts w:ascii="Arial" w:eastAsia="Arial" w:hAnsi="Arial" w:cs="Arial"/>
                <w:b/>
                <w:sz w:val="28"/>
                <w:szCs w:val="28"/>
              </w:rPr>
              <w:t>avocat.e</w:t>
            </w:r>
            <w:proofErr w:type="spellEnd"/>
            <w:proofErr w:type="gramEnd"/>
            <w:r>
              <w:rPr>
                <w:rFonts w:ascii="Arial" w:eastAsia="Arial" w:hAnsi="Arial" w:cs="Arial"/>
                <w:b/>
                <w:sz w:val="28"/>
                <w:szCs w:val="28"/>
              </w:rPr>
              <w:t>?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  <w:t>Réponse 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Absolument. Vous pouvez choisir ou vous pouvez demander à ce qu’on vous choisisse </w:t>
            </w:r>
            <w:proofErr w:type="spellStart"/>
            <w:proofErr w:type="gramStart"/>
            <w:r>
              <w:rPr>
                <w:rFonts w:ascii="Arial" w:eastAsia="Arial" w:hAnsi="Arial" w:cs="Arial"/>
                <w:sz w:val="28"/>
                <w:szCs w:val="28"/>
              </w:rPr>
              <w:t>un.e</w:t>
            </w:r>
            <w:proofErr w:type="spellEnd"/>
            <w:proofErr w:type="gramEnd"/>
            <w:r>
              <w:rPr>
                <w:rFonts w:ascii="Arial" w:eastAsia="Arial" w:hAnsi="Arial" w:cs="Arial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avocat.e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 xml:space="preserve"> selon vos préférences. </w:t>
            </w:r>
          </w:p>
          <w:p w14:paraId="6DB2C0F5" w14:textId="77777777" w:rsidR="003B743B" w:rsidRDefault="003B743B">
            <w:pPr>
              <w:spacing w:line="360" w:lineRule="auto"/>
              <w:rPr>
                <w:rFonts w:ascii="Arial" w:eastAsia="Arial" w:hAnsi="Arial" w:cs="Arial"/>
                <w:b/>
                <w:sz w:val="28"/>
                <w:szCs w:val="28"/>
              </w:rPr>
            </w:pPr>
          </w:p>
        </w:tc>
      </w:tr>
      <w:tr w:rsidR="003B743B" w14:paraId="0E3EDAAF" w14:textId="77777777">
        <w:trPr>
          <w:trHeight w:val="1036"/>
        </w:trPr>
        <w:tc>
          <w:tcPr>
            <w:tcW w:w="11647" w:type="dxa"/>
            <w:shd w:val="clear" w:color="auto" w:fill="FFFFFF"/>
          </w:tcPr>
          <w:p w14:paraId="362D8097" w14:textId="77777777" w:rsidR="003B743B" w:rsidRDefault="009C516E">
            <w:pPr>
              <w:spacing w:line="360" w:lineRule="auto"/>
              <w:ind w:left="29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Question 3 : Si j’utilise les services, dois-je porter plainte à la police?</w:t>
            </w:r>
          </w:p>
          <w:p w14:paraId="0AAAE09F" w14:textId="77777777" w:rsidR="003B743B" w:rsidRDefault="009C516E">
            <w:pPr>
              <w:spacing w:line="360" w:lineRule="auto"/>
              <w:ind w:left="2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Réponse 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Non. Nous sommes là pour respecter vos choix. Vous n’aurez aucune pression d’entamer des procédures judiciaires ou d’aller à la police. Nous sommes un service totalement 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indépendant et confidentiel. </w:t>
            </w:r>
          </w:p>
          <w:p w14:paraId="5877FD57" w14:textId="77777777" w:rsidR="003B743B" w:rsidRDefault="003B743B">
            <w:pPr>
              <w:spacing w:line="360" w:lineRule="auto"/>
              <w:ind w:left="29"/>
              <w:rPr>
                <w:rFonts w:ascii="Arial" w:eastAsia="Arial" w:hAnsi="Arial" w:cs="Arial"/>
                <w:sz w:val="28"/>
                <w:szCs w:val="28"/>
              </w:rPr>
            </w:pPr>
          </w:p>
        </w:tc>
      </w:tr>
      <w:tr w:rsidR="003B743B" w14:paraId="7D63D39B" w14:textId="77777777">
        <w:trPr>
          <w:trHeight w:val="703"/>
        </w:trPr>
        <w:tc>
          <w:tcPr>
            <w:tcW w:w="11647" w:type="dxa"/>
            <w:shd w:val="clear" w:color="auto" w:fill="FFFFFF"/>
          </w:tcPr>
          <w:p w14:paraId="1C582A84" w14:textId="77777777" w:rsidR="003B743B" w:rsidRDefault="009C516E">
            <w:pPr>
              <w:spacing w:line="360" w:lineRule="auto"/>
              <w:ind w:left="29"/>
              <w:rPr>
                <w:rFonts w:ascii="Arial" w:eastAsia="Arial" w:hAnsi="Arial" w:cs="Arial"/>
                <w:b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sz w:val="28"/>
                <w:szCs w:val="28"/>
              </w:rPr>
              <w:t>Question 4 : Que se passe-t-il après avoir soumis ce formulaire?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  <w:t>Réponse :</w:t>
            </w:r>
            <w:r>
              <w:rPr>
                <w:rFonts w:ascii="Arial" w:eastAsia="Arial" w:hAnsi="Arial" w:cs="Arial"/>
                <w:sz w:val="28"/>
                <w:szCs w:val="28"/>
              </w:rPr>
              <w:t xml:space="preserve"> Un membre de notre équipe vous contactera pour que vous puissiez choisir votre </w:t>
            </w:r>
            <w:proofErr w:type="spellStart"/>
            <w:r>
              <w:rPr>
                <w:rFonts w:ascii="Arial" w:eastAsia="Arial" w:hAnsi="Arial" w:cs="Arial"/>
                <w:sz w:val="28"/>
                <w:szCs w:val="28"/>
              </w:rPr>
              <w:t>avocat.e</w:t>
            </w:r>
            <w:proofErr w:type="spellEnd"/>
            <w:r>
              <w:rPr>
                <w:rFonts w:ascii="Arial" w:eastAsia="Arial" w:hAnsi="Arial" w:cs="Arial"/>
                <w:sz w:val="28"/>
                <w:szCs w:val="28"/>
              </w:rPr>
              <w:t>.</w:t>
            </w:r>
          </w:p>
        </w:tc>
      </w:tr>
    </w:tbl>
    <w:p w14:paraId="79B9D059" w14:textId="77777777" w:rsidR="003B743B" w:rsidRDefault="003B743B">
      <w:pPr>
        <w:rPr>
          <w:rFonts w:ascii="Arial" w:eastAsia="Arial" w:hAnsi="Arial" w:cs="Arial"/>
          <w:b/>
        </w:rPr>
      </w:pPr>
    </w:p>
    <w:sectPr w:rsidR="003B74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2" w:h="20163"/>
      <w:pgMar w:top="1004" w:right="1797" w:bottom="1276" w:left="1797" w:header="0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143208" w14:textId="77777777" w:rsidR="009C516E" w:rsidRDefault="009C516E">
      <w:pPr>
        <w:spacing w:after="0"/>
      </w:pPr>
      <w:r>
        <w:separator/>
      </w:r>
    </w:p>
  </w:endnote>
  <w:endnote w:type="continuationSeparator" w:id="0">
    <w:p w14:paraId="52D3C36B" w14:textId="77777777" w:rsidR="009C516E" w:rsidRDefault="009C516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PMercury Regular">
    <w:altName w:val="Cambria"/>
    <w:panose1 w:val="00000000000000000000"/>
    <w:charset w:val="00"/>
    <w:family w:val="roman"/>
    <w:notTrueType/>
    <w:pitch w:val="default"/>
  </w:font>
  <w:font w:name="RPMercury Medium">
    <w:altName w:val="Cambria"/>
    <w:panose1 w:val="00000000000000000000"/>
    <w:charset w:val="00"/>
    <w:family w:val="roman"/>
    <w:notTrueType/>
    <w:pitch w:val="default"/>
  </w:font>
  <w:font w:name="Maax">
    <w:panose1 w:val="00000000000000000000"/>
    <w:charset w:val="00"/>
    <w:family w:val="roman"/>
    <w:notTrueType/>
    <w:pitch w:val="default"/>
  </w:font>
  <w:font w:name="Lucida Grande">
    <w:panose1 w:val="00000000000000000000"/>
    <w:charset w:val="00"/>
    <w:family w:val="roman"/>
    <w:notTrueType/>
    <w:pitch w:val="default"/>
  </w:font>
  <w:font w:name="RPMercury-Regular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28A226" w14:textId="77777777" w:rsidR="002B3105" w:rsidRDefault="002B310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E02EA" w14:textId="77777777" w:rsidR="003B743B" w:rsidRDefault="009C516E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27460EDE" wp14:editId="45B515D7">
              <wp:simplePos x="0" y="0"/>
              <wp:positionH relativeFrom="column">
                <wp:posOffset>-571499</wp:posOffset>
              </wp:positionH>
              <wp:positionV relativeFrom="paragraph">
                <wp:posOffset>3276600</wp:posOffset>
              </wp:positionV>
              <wp:extent cx="739050" cy="379050"/>
              <wp:effectExtent l="0" t="0" r="0" b="0"/>
              <wp:wrapNone/>
              <wp:docPr id="23" name="Rectangle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6000" y="3600000"/>
                        <a:ext cx="72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3E73FE" w14:textId="77777777" w:rsidR="003B743B" w:rsidRDefault="003B743B">
                          <w:pPr>
                            <w:spacing w:after="0" w:line="18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460EDE" id="Rectangle 23" o:spid="_x0000_s1026" style="position:absolute;margin-left:-45pt;margin-top:258pt;width:58.2pt;height:2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" filled="f" stroked="f">
              <v:textbox inset="0,0,0,0">
                <w:txbxContent>
                  <w:p w14:paraId="373E73FE" w14:textId="77777777" w:rsidR="003B743B" w:rsidRDefault="003B743B">
                    <w:pPr>
                      <w:spacing w:after="0" w:line="18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B6AAC" w14:textId="77777777" w:rsidR="003B743B" w:rsidRDefault="009C516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1DD3C71D" wp14:editId="608A5DD4">
              <wp:simplePos x="0" y="0"/>
              <wp:positionH relativeFrom="column">
                <wp:posOffset>-571499</wp:posOffset>
              </wp:positionH>
              <wp:positionV relativeFrom="paragraph">
                <wp:posOffset>3276600</wp:posOffset>
              </wp:positionV>
              <wp:extent cx="739050" cy="37905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986000" y="3600000"/>
                        <a:ext cx="720000" cy="36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474C91C" w14:textId="77777777" w:rsidR="003B743B" w:rsidRDefault="003B743B">
                          <w:pPr>
                            <w:spacing w:after="0" w:line="180" w:lineRule="auto"/>
                            <w:textDirection w:val="btLr"/>
                          </w:pPr>
                        </w:p>
                      </w:txbxContent>
                    </wps:txbx>
                    <wps:bodyPr spcFirstLastPara="1" wrap="square" lIns="0" tIns="0" rIns="0" bIns="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D3C71D" id="Rectangle 24" o:spid="_x0000_s1027" style="position:absolute;margin-left:-45pt;margin-top:258pt;width:58.2pt;height:29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" filled="f" stroked="f">
              <v:textbox inset="0,0,0,0">
                <w:txbxContent>
                  <w:p w14:paraId="5474C91C" w14:textId="77777777" w:rsidR="003B743B" w:rsidRDefault="003B743B">
                    <w:pPr>
                      <w:spacing w:after="0" w:line="180" w:lineRule="auto"/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322EB9" w14:textId="77777777" w:rsidR="009C516E" w:rsidRDefault="009C516E">
      <w:pPr>
        <w:spacing w:after="0"/>
      </w:pPr>
      <w:r>
        <w:separator/>
      </w:r>
    </w:p>
  </w:footnote>
  <w:footnote w:type="continuationSeparator" w:id="0">
    <w:p w14:paraId="6748C499" w14:textId="77777777" w:rsidR="009C516E" w:rsidRDefault="009C516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44D2C7" w14:textId="77777777" w:rsidR="002B3105" w:rsidRDefault="002B310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422BA" w14:textId="77777777" w:rsidR="002B3105" w:rsidRDefault="002B3105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3DCE2" w14:textId="77777777" w:rsidR="003B743B" w:rsidRDefault="009C516E">
    <w:pPr>
      <w:tabs>
        <w:tab w:val="left" w:pos="608"/>
      </w:tabs>
    </w:pPr>
    <w:r>
      <w:rPr>
        <w:noProof/>
      </w:rPr>
      <w:drawing>
        <wp:anchor distT="0" distB="0" distL="0" distR="0" simplePos="0" relativeHeight="251658240" behindDoc="0" locked="0" layoutInCell="1" hidden="0" allowOverlap="1" wp14:anchorId="4F13C5FA" wp14:editId="24D83D4C">
          <wp:simplePos x="0" y="0"/>
          <wp:positionH relativeFrom="column">
            <wp:posOffset>1554140</wp:posOffset>
          </wp:positionH>
          <wp:positionV relativeFrom="paragraph">
            <wp:posOffset>15240</wp:posOffset>
          </wp:positionV>
          <wp:extent cx="2383200" cy="1281600"/>
          <wp:effectExtent l="0" t="0" r="0" b="0"/>
          <wp:wrapSquare wrapText="bothSides" distT="0" distB="0" distL="0" distR="0"/>
          <wp:docPr id="25" name="image1.jpg" descr="Juripo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image1.jpg" descr="Juripop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83200" cy="128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C4E00"/>
    <w:multiLevelType w:val="multilevel"/>
    <w:tmpl w:val="13B6836C"/>
    <w:lvl w:ilvl="0">
      <w:start w:val="1"/>
      <w:numFmt w:val="upperLetter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F5179BF"/>
    <w:multiLevelType w:val="multilevel"/>
    <w:tmpl w:val="C6C4EC0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0BA0D8B"/>
    <w:multiLevelType w:val="multilevel"/>
    <w:tmpl w:val="896C69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EC3F7D"/>
    <w:multiLevelType w:val="multilevel"/>
    <w:tmpl w:val="CD8E72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743B"/>
    <w:rsid w:val="002B3105"/>
    <w:rsid w:val="003B743B"/>
    <w:rsid w:val="009C5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8205EF"/>
  <w15:docId w15:val="{1C59974C-1E84-41EF-A852-42C09EAF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Cambria"/>
        <w:sz w:val="24"/>
        <w:szCs w:val="24"/>
        <w:lang w:val="fr-CA" w:eastAsia="fr-CA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CC"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PMercury-Pagination">
    <w:name w:val="RP Mercury - Pagination"/>
    <w:qFormat/>
    <w:rsid w:val="002B2767"/>
    <w:pPr>
      <w:spacing w:line="174" w:lineRule="exact"/>
    </w:pPr>
    <w:rPr>
      <w:rFonts w:ascii="RPMercury Regular" w:hAnsi="RPMercury Regular"/>
      <w:sz w:val="15"/>
      <w:szCs w:val="15"/>
    </w:rPr>
  </w:style>
  <w:style w:type="paragraph" w:customStyle="1" w:styleId="RPMercuryMediumHeader1Date">
    <w:name w:val="RP Mercury Medium – Header 1 Date"/>
    <w:next w:val="RPMercuryMediumHeader2Destinataire"/>
    <w:qFormat/>
    <w:rsid w:val="00D15A5D"/>
    <w:pPr>
      <w:spacing w:after="240" w:line="240" w:lineRule="exact"/>
    </w:pPr>
    <w:rPr>
      <w:rFonts w:ascii="RPMercury Medium" w:hAnsi="RPMercury Medium"/>
      <w:sz w:val="20"/>
      <w:szCs w:val="20"/>
    </w:rPr>
  </w:style>
  <w:style w:type="paragraph" w:customStyle="1" w:styleId="RPMercuryMediumHeader2Destinataire">
    <w:name w:val="RP Mercury Medium – Header 2 Destinataire"/>
    <w:basedOn w:val="RPMercuryMediumHeader1Date"/>
    <w:next w:val="RPMercuryMediumHeader3Objet"/>
    <w:qFormat/>
    <w:rsid w:val="00D15A5D"/>
    <w:pPr>
      <w:spacing w:after="0"/>
    </w:pPr>
  </w:style>
  <w:style w:type="paragraph" w:customStyle="1" w:styleId="RPMercuryMediumHeader3Objet">
    <w:name w:val="RP Mercury Medium– Header 3 Objet"/>
    <w:basedOn w:val="RPMercuryMediumHeader1Date"/>
    <w:next w:val="Normal"/>
    <w:qFormat/>
    <w:rsid w:val="00320300"/>
    <w:pPr>
      <w:spacing w:before="240" w:after="960"/>
    </w:pPr>
  </w:style>
  <w:style w:type="paragraph" w:styleId="Rvision">
    <w:name w:val="Revision"/>
    <w:hidden/>
    <w:rsid w:val="00663069"/>
  </w:style>
  <w:style w:type="paragraph" w:customStyle="1" w:styleId="RPMercuryRegular-Corps">
    <w:name w:val="RP Mercury Regular - Corps"/>
    <w:next w:val="LYON-Corpssuite"/>
    <w:uiPriority w:val="99"/>
    <w:rsid w:val="00320300"/>
    <w:pPr>
      <w:widowControl w:val="0"/>
      <w:autoSpaceDE w:val="0"/>
      <w:autoSpaceDN w:val="0"/>
      <w:adjustRightInd w:val="0"/>
      <w:spacing w:after="240" w:line="288" w:lineRule="auto"/>
      <w:jc w:val="both"/>
      <w:textAlignment w:val="center"/>
    </w:pPr>
    <w:rPr>
      <w:rFonts w:ascii="RPMercury Regular" w:hAnsi="RPMercury Regular" w:cs="Maax"/>
      <w:color w:val="000000"/>
      <w:sz w:val="20"/>
      <w:lang w:val="fr-FR"/>
    </w:rPr>
  </w:style>
  <w:style w:type="paragraph" w:customStyle="1" w:styleId="LYON-Corpssuite">
    <w:name w:val="LYON - Corps suite"/>
    <w:basedOn w:val="RPMercuryRegular-Corps"/>
    <w:uiPriority w:val="99"/>
    <w:rsid w:val="00D15A5D"/>
    <w:pPr>
      <w:ind w:firstLine="238"/>
    </w:pPr>
  </w:style>
  <w:style w:type="paragraph" w:styleId="Pieddepage">
    <w:name w:val="footer"/>
    <w:basedOn w:val="Normal"/>
    <w:link w:val="PieddepageCar"/>
    <w:rsid w:val="00C95081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rsid w:val="00C95081"/>
    <w:rPr>
      <w:sz w:val="24"/>
      <w:szCs w:val="24"/>
      <w:lang w:val="fr-CA"/>
    </w:rPr>
  </w:style>
  <w:style w:type="paragraph" w:styleId="Textedebulles">
    <w:name w:val="Balloon Text"/>
    <w:basedOn w:val="Normal"/>
    <w:link w:val="TextedebullesCar"/>
    <w:rsid w:val="00E32159"/>
    <w:pPr>
      <w:spacing w:after="0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E32159"/>
    <w:rPr>
      <w:rFonts w:ascii="Lucida Grande" w:hAnsi="Lucida Grande"/>
      <w:sz w:val="18"/>
      <w:szCs w:val="18"/>
      <w:lang w:val="fr-CA"/>
    </w:rPr>
  </w:style>
  <w:style w:type="paragraph" w:customStyle="1" w:styleId="JPCorpsdetexte">
    <w:name w:val="JP–Corps de texte"/>
    <w:basedOn w:val="Normal"/>
    <w:uiPriority w:val="99"/>
    <w:rsid w:val="00320300"/>
    <w:pPr>
      <w:widowControl w:val="0"/>
      <w:autoSpaceDE w:val="0"/>
      <w:autoSpaceDN w:val="0"/>
      <w:adjustRightInd w:val="0"/>
      <w:spacing w:after="240" w:line="288" w:lineRule="auto"/>
      <w:textAlignment w:val="center"/>
    </w:pPr>
    <w:rPr>
      <w:rFonts w:ascii="RPMercury-Regular" w:hAnsi="RPMercury-Regular" w:cs="RPMercury-Regular"/>
      <w:color w:val="000000"/>
      <w:sz w:val="20"/>
      <w:szCs w:val="20"/>
    </w:rPr>
  </w:style>
  <w:style w:type="paragraph" w:styleId="En-tte">
    <w:name w:val="header"/>
    <w:basedOn w:val="Normal"/>
    <w:link w:val="En-tteCar"/>
    <w:unhideWhenUsed/>
    <w:rsid w:val="00157AA5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rsid w:val="00157AA5"/>
    <w:rPr>
      <w:lang w:val="fr-CA"/>
    </w:rPr>
  </w:style>
  <w:style w:type="table" w:styleId="Grilledutableau">
    <w:name w:val="Table Grid"/>
    <w:basedOn w:val="TableauNormal"/>
    <w:rsid w:val="00C54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5280B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styleId="Marquedecommentaire">
    <w:name w:val="annotation reference"/>
    <w:basedOn w:val="Policepardfaut"/>
    <w:semiHidden/>
    <w:unhideWhenUsed/>
    <w:rsid w:val="00E6703A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E6703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E6703A"/>
    <w:rPr>
      <w:sz w:val="20"/>
      <w:szCs w:val="20"/>
      <w:lang w:val="fr-CA"/>
    </w:rPr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E6703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E6703A"/>
    <w:rPr>
      <w:b/>
      <w:bCs/>
      <w:sz w:val="20"/>
      <w:szCs w:val="20"/>
      <w:lang w:val="fr-CA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auNormal"/>
    <w:tblPr>
      <w:tblStyleRowBandSize w:val="1"/>
      <w:tblStyleColBandSize w:val="1"/>
    </w:tblPr>
  </w:style>
  <w:style w:type="character" w:styleId="Lienhypertexte">
    <w:name w:val="Hyperlink"/>
    <w:basedOn w:val="Policepardfaut"/>
    <w:uiPriority w:val="99"/>
    <w:unhideWhenUsed/>
    <w:rsid w:val="009B6E7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B6E79"/>
    <w:rPr>
      <w:color w:val="605E5C"/>
      <w:shd w:val="clear" w:color="auto" w:fill="E1DFDD"/>
    </w:rPr>
  </w:style>
  <w:style w:type="table" w:styleId="Tableausimple1">
    <w:name w:val="Plain Table 1"/>
    <w:basedOn w:val="TableauNormal"/>
    <w:uiPriority w:val="41"/>
    <w:rsid w:val="00425A78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a0">
    <w:basedOn w:val="TableauNormal"/>
    <w:pPr>
      <w:spacing w:after="0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ueil@juripop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ccueil@juripop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uripop.org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P8jBO16wKH+RO3b0CeGIJ9JWeA==">AMUW2mXbRnHIf8w3VJB6a2MUmg5h6Vp7aYEjQafG0/51Axp3zFdAr7ZlS+MPwmkWYOyxOAfbEX/6Xhes4xth1OSGjw8YiqPRW/mvy69DW1RqI+h8gFTRH+xMRBKCDPQ8rOxwbxKxvzmq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784</Words>
  <Characters>4317</Characters>
  <Application>Microsoft Office Word</Application>
  <DocSecurity>0</DocSecurity>
  <Lines>35</Lines>
  <Paragraphs>10</Paragraphs>
  <ScaleCrop>false</ScaleCrop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Sabourin</dc:creator>
  <cp:lastModifiedBy>Valérie Doran</cp:lastModifiedBy>
  <cp:revision>2</cp:revision>
  <dcterms:created xsi:type="dcterms:W3CDTF">2021-04-08T18:04:00Z</dcterms:created>
  <dcterms:modified xsi:type="dcterms:W3CDTF">2021-04-08T18:04:00Z</dcterms:modified>
</cp:coreProperties>
</file>